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 xml:space="preserve">Broj: </w:t>
      </w:r>
      <w:r w:rsidR="001D3F79">
        <w:rPr>
          <w:iCs/>
          <w:sz w:val="22"/>
          <w:szCs w:val="22"/>
          <w:lang w:eastAsia="ar-SA"/>
        </w:rPr>
        <w:t>5</w:t>
      </w:r>
      <w:r w:rsidRPr="00227C0F">
        <w:rPr>
          <w:iCs/>
          <w:sz w:val="22"/>
          <w:szCs w:val="22"/>
          <w:lang w:eastAsia="ar-SA"/>
        </w:rPr>
        <w:t>-4/24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 xml:space="preserve">Velika Kladuša, </w:t>
      </w:r>
      <w:r w:rsidR="001D3F79">
        <w:rPr>
          <w:iCs/>
          <w:sz w:val="22"/>
          <w:szCs w:val="22"/>
          <w:lang w:eastAsia="ar-SA"/>
        </w:rPr>
        <w:t>06</w:t>
      </w:r>
      <w:r w:rsidRPr="00227C0F">
        <w:rPr>
          <w:iCs/>
          <w:sz w:val="22"/>
          <w:szCs w:val="22"/>
          <w:lang w:eastAsia="ar-SA"/>
        </w:rPr>
        <w:t>.0</w:t>
      </w:r>
      <w:r w:rsidR="001D3F79">
        <w:rPr>
          <w:iCs/>
          <w:sz w:val="22"/>
          <w:szCs w:val="22"/>
          <w:lang w:eastAsia="ar-SA"/>
        </w:rPr>
        <w:t>6.</w:t>
      </w:r>
      <w:r w:rsidRPr="00227C0F">
        <w:rPr>
          <w:iCs/>
          <w:sz w:val="22"/>
          <w:szCs w:val="22"/>
          <w:lang w:eastAsia="ar-SA"/>
        </w:rPr>
        <w:t>2024. godine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575D79">
      <w:pPr>
        <w:suppressAutoHyphens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ab/>
        <w:t xml:space="preserve"> Na osnovu člana </w:t>
      </w:r>
      <w:r w:rsidR="00227C0F" w:rsidRPr="00227C0F">
        <w:rPr>
          <w:iCs/>
          <w:sz w:val="22"/>
          <w:szCs w:val="22"/>
          <w:lang w:eastAsia="ar-SA"/>
        </w:rPr>
        <w:t xml:space="preserve">10. Poslovnika o radu Općinske izborne komisije Općine Velika Kladuša, </w:t>
      </w:r>
      <w:r w:rsidR="00575D79" w:rsidRPr="00227C0F">
        <w:rPr>
          <w:iCs/>
          <w:sz w:val="22"/>
          <w:szCs w:val="22"/>
          <w:lang w:eastAsia="ar-SA"/>
        </w:rPr>
        <w:t xml:space="preserve"> Predsjednik Općinske izborne komisije 001A Velika Kladuša: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hanging="1152"/>
        <w:jc w:val="center"/>
        <w:outlineLvl w:val="5"/>
        <w:rPr>
          <w:b/>
          <w:iCs/>
          <w:sz w:val="22"/>
          <w:szCs w:val="22"/>
          <w:lang w:eastAsia="ar-SA"/>
        </w:rPr>
      </w:pPr>
      <w:r w:rsidRPr="00227C0F">
        <w:rPr>
          <w:b/>
          <w:iCs/>
          <w:sz w:val="22"/>
          <w:szCs w:val="22"/>
          <w:lang w:eastAsia="ar-SA"/>
        </w:rPr>
        <w:t xml:space="preserve">S A Z I V A </w:t>
      </w:r>
    </w:p>
    <w:p w:rsidR="00BF5F2B" w:rsidRPr="00227C0F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1D3F79" w:rsidP="00BF5F2B">
      <w:pPr>
        <w:suppressAutoHyphens/>
        <w:ind w:firstLine="708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Petu</w:t>
      </w:r>
      <w:r w:rsidR="00227C0F" w:rsidRPr="00227C0F">
        <w:rPr>
          <w:iCs/>
          <w:sz w:val="22"/>
          <w:szCs w:val="22"/>
          <w:lang w:eastAsia="ar-SA"/>
        </w:rPr>
        <w:t xml:space="preserve"> redovnu</w:t>
      </w:r>
      <w:r w:rsidR="00575D79" w:rsidRPr="00227C0F">
        <w:rPr>
          <w:iCs/>
          <w:sz w:val="22"/>
          <w:szCs w:val="22"/>
          <w:lang w:eastAsia="ar-SA"/>
        </w:rPr>
        <w:t xml:space="preserve"> sjednicu</w:t>
      </w:r>
      <w:r w:rsidR="00BF5F2B" w:rsidRPr="00227C0F">
        <w:rPr>
          <w:iCs/>
          <w:sz w:val="22"/>
          <w:szCs w:val="22"/>
          <w:lang w:eastAsia="ar-SA"/>
        </w:rPr>
        <w:t xml:space="preserve"> Općinske izborne komisije Velika Kladuša, 001A, za dan </w:t>
      </w:r>
      <w:r>
        <w:rPr>
          <w:b/>
          <w:iCs/>
          <w:sz w:val="22"/>
          <w:szCs w:val="22"/>
          <w:lang w:eastAsia="ar-SA"/>
        </w:rPr>
        <w:t>07</w:t>
      </w:r>
      <w:r w:rsidR="00BF5F2B" w:rsidRPr="00227C0F">
        <w:rPr>
          <w:b/>
          <w:iCs/>
          <w:sz w:val="22"/>
          <w:szCs w:val="22"/>
          <w:lang w:eastAsia="ar-SA"/>
        </w:rPr>
        <w:t>.0</w:t>
      </w:r>
      <w:r>
        <w:rPr>
          <w:b/>
          <w:iCs/>
          <w:sz w:val="22"/>
          <w:szCs w:val="22"/>
          <w:lang w:eastAsia="ar-SA"/>
        </w:rPr>
        <w:t>6</w:t>
      </w:r>
      <w:r w:rsidR="00BF5F2B" w:rsidRPr="00227C0F">
        <w:rPr>
          <w:b/>
          <w:iCs/>
          <w:sz w:val="22"/>
          <w:szCs w:val="22"/>
          <w:lang w:eastAsia="ar-SA"/>
        </w:rPr>
        <w:t>.2024. godine (</w:t>
      </w:r>
      <w:r>
        <w:rPr>
          <w:b/>
          <w:iCs/>
          <w:sz w:val="22"/>
          <w:szCs w:val="22"/>
          <w:lang w:eastAsia="ar-SA"/>
        </w:rPr>
        <w:t>petak</w:t>
      </w:r>
      <w:r w:rsidR="00BF5F2B" w:rsidRPr="00227C0F">
        <w:rPr>
          <w:b/>
          <w:iCs/>
          <w:sz w:val="22"/>
          <w:szCs w:val="22"/>
          <w:lang w:eastAsia="ar-SA"/>
        </w:rPr>
        <w:t>)</w:t>
      </w:r>
      <w:r w:rsidR="00BF5F2B" w:rsidRPr="00227C0F">
        <w:rPr>
          <w:iCs/>
          <w:sz w:val="22"/>
          <w:szCs w:val="22"/>
          <w:lang w:eastAsia="ar-SA"/>
        </w:rPr>
        <w:t xml:space="preserve"> koja će se održati u zgradi Općine Velika Kladuša, prostorija Općinske izborne komisije, kancelarija 12, sa početkom rada u </w:t>
      </w:r>
      <w:r w:rsidR="00E65C67">
        <w:rPr>
          <w:b/>
          <w:iCs/>
          <w:sz w:val="22"/>
          <w:szCs w:val="22"/>
          <w:lang w:eastAsia="ar-SA"/>
        </w:rPr>
        <w:t>14</w:t>
      </w:r>
      <w:r w:rsidR="00BF5F2B" w:rsidRPr="00227C0F">
        <w:rPr>
          <w:b/>
          <w:iCs/>
          <w:sz w:val="22"/>
          <w:szCs w:val="22"/>
          <w:lang w:eastAsia="ar-SA"/>
        </w:rPr>
        <w:t>,00</w:t>
      </w:r>
      <w:r w:rsidR="00BF5F2B" w:rsidRPr="00227C0F">
        <w:rPr>
          <w:iCs/>
          <w:sz w:val="22"/>
          <w:szCs w:val="22"/>
          <w:lang w:eastAsia="ar-SA"/>
        </w:rPr>
        <w:t xml:space="preserve"> sati.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ab/>
        <w:t xml:space="preserve"> Za sjednicu predlažem slijedeći: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  <w:r w:rsidRPr="00227C0F">
        <w:rPr>
          <w:b/>
          <w:bCs/>
          <w:iCs/>
          <w:sz w:val="22"/>
          <w:szCs w:val="22"/>
          <w:lang w:eastAsia="ar-SA"/>
        </w:rPr>
        <w:t>D n e v n i   r e d</w:t>
      </w:r>
    </w:p>
    <w:p w:rsidR="00BF5F2B" w:rsidRPr="00227C0F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</w:p>
    <w:p w:rsidR="00227C0F" w:rsidRPr="00227C0F" w:rsidRDefault="00227C0F" w:rsidP="00BF5F2B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27C0F">
        <w:rPr>
          <w:rFonts w:ascii="Times New Roman" w:hAnsi="Times New Roman" w:cs="Times New Roman"/>
        </w:rPr>
        <w:t xml:space="preserve">Razmatranje i usvajanje zapisnika sa </w:t>
      </w:r>
      <w:r w:rsidR="001D3F79">
        <w:rPr>
          <w:rFonts w:ascii="Times New Roman" w:hAnsi="Times New Roman" w:cs="Times New Roman"/>
        </w:rPr>
        <w:t>četvrte</w:t>
      </w:r>
      <w:r w:rsidRPr="00227C0F">
        <w:rPr>
          <w:rFonts w:ascii="Times New Roman" w:hAnsi="Times New Roman" w:cs="Times New Roman"/>
        </w:rPr>
        <w:t xml:space="preserve"> sjednice Općinske izborne komisije 001A Velika Kladuša,</w:t>
      </w:r>
    </w:p>
    <w:p w:rsidR="001D3F79" w:rsidRDefault="004D4BF8" w:rsidP="00E65C67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Razmatranje i usvajanje </w:t>
      </w:r>
      <w:r w:rsidR="001D3F79">
        <w:rPr>
          <w:rFonts w:ascii="Times New Roman" w:hAnsi="Times New Roman" w:cs="Times New Roman"/>
        </w:rPr>
        <w:t>Plana izlaganja privremenog biračkog spiska,</w:t>
      </w:r>
    </w:p>
    <w:p w:rsidR="00E65C67" w:rsidRPr="00227C0F" w:rsidRDefault="001D3F79" w:rsidP="00E65C67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Polaganje svečane zakletve petog člana OIK 001 Velika Kladuša</w:t>
      </w:r>
      <w:bookmarkStart w:id="0" w:name="_GoBack"/>
      <w:bookmarkEnd w:id="0"/>
      <w:r w:rsidR="00E65C67">
        <w:rPr>
          <w:rFonts w:ascii="Times New Roman" w:hAnsi="Times New Roman" w:cs="Times New Roman"/>
        </w:rPr>
        <w:t xml:space="preserve"> i</w:t>
      </w:r>
    </w:p>
    <w:p w:rsidR="00BF5F2B" w:rsidRPr="00227C0F" w:rsidRDefault="00BF5F2B" w:rsidP="00BF5F2B">
      <w:pPr>
        <w:numPr>
          <w:ilvl w:val="0"/>
          <w:numId w:val="31"/>
        </w:numPr>
        <w:suppressAutoHyphens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>Tekuća pitanja.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ind w:left="5664" w:firstLine="708"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rPr>
          <w:sz w:val="22"/>
          <w:szCs w:val="22"/>
        </w:rPr>
      </w:pPr>
    </w:p>
    <w:p w:rsidR="00D429C3" w:rsidRPr="00227C0F" w:rsidRDefault="00D429C3" w:rsidP="00D429C3">
      <w:pPr>
        <w:jc w:val="right"/>
        <w:rPr>
          <w:sz w:val="22"/>
          <w:szCs w:val="22"/>
        </w:rPr>
      </w:pPr>
      <w:r w:rsidRPr="00227C0F">
        <w:rPr>
          <w:sz w:val="22"/>
          <w:szCs w:val="22"/>
        </w:rPr>
        <w:t>Predsjednik Općinske izborne komisije</w:t>
      </w:r>
    </w:p>
    <w:p w:rsidR="00D429C3" w:rsidRPr="00227C0F" w:rsidRDefault="00D429C3" w:rsidP="00997DF3">
      <w:pPr>
        <w:jc w:val="center"/>
        <w:rPr>
          <w:sz w:val="22"/>
          <w:szCs w:val="22"/>
        </w:rPr>
      </w:pPr>
      <w:r w:rsidRPr="00227C0F">
        <w:rPr>
          <w:sz w:val="22"/>
          <w:szCs w:val="22"/>
        </w:rPr>
        <w:t xml:space="preserve">                                                                   </w:t>
      </w:r>
      <w:r w:rsidR="004B2339" w:rsidRPr="00227C0F">
        <w:rPr>
          <w:sz w:val="22"/>
          <w:szCs w:val="22"/>
        </w:rPr>
        <w:t xml:space="preserve">                          </w:t>
      </w:r>
      <w:r w:rsidR="00E06079" w:rsidRPr="00227C0F">
        <w:rPr>
          <w:sz w:val="22"/>
          <w:szCs w:val="22"/>
        </w:rPr>
        <w:t xml:space="preserve">     </w:t>
      </w:r>
      <w:r w:rsidR="00BF5F2B" w:rsidRPr="00227C0F">
        <w:rPr>
          <w:sz w:val="22"/>
          <w:szCs w:val="22"/>
        </w:rPr>
        <w:t xml:space="preserve">        </w:t>
      </w:r>
      <w:r w:rsidR="00E06079" w:rsidRPr="00227C0F">
        <w:rPr>
          <w:sz w:val="22"/>
          <w:szCs w:val="22"/>
        </w:rPr>
        <w:t xml:space="preserve">  </w:t>
      </w:r>
      <w:r w:rsidR="00BA727A" w:rsidRPr="00227C0F">
        <w:rPr>
          <w:sz w:val="22"/>
          <w:szCs w:val="22"/>
        </w:rPr>
        <w:t>Dijana Ćufurović</w:t>
      </w:r>
      <w:r w:rsidR="00E65C67">
        <w:rPr>
          <w:sz w:val="22"/>
          <w:szCs w:val="22"/>
        </w:rPr>
        <w:t>, s.r.</w:t>
      </w:r>
    </w:p>
    <w:p w:rsidR="00955CEF" w:rsidRPr="00227C0F" w:rsidRDefault="00955CEF" w:rsidP="00D429C3">
      <w:pPr>
        <w:jc w:val="both"/>
      </w:pPr>
    </w:p>
    <w:p w:rsidR="00955CEF" w:rsidRDefault="00955CEF" w:rsidP="00D429C3">
      <w:pPr>
        <w:jc w:val="both"/>
      </w:pPr>
    </w:p>
    <w:p w:rsidR="00BB1D08" w:rsidRPr="00E06079" w:rsidRDefault="00BB1D08" w:rsidP="00E06079">
      <w:pPr>
        <w:jc w:val="both"/>
      </w:pPr>
    </w:p>
    <w:sectPr w:rsidR="00BB1D08" w:rsidRPr="00E06079" w:rsidSect="00997DF3">
      <w:footerReference w:type="default" r:id="rId8"/>
      <w:headerReference w:type="first" r:id="rId9"/>
      <w:footerReference w:type="first" r:id="rId10"/>
      <w:pgSz w:w="11906" w:h="16838" w:code="9"/>
      <w:pgMar w:top="737" w:right="1134" w:bottom="851" w:left="1134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AE" w:rsidRDefault="00FC23AE">
      <w:r>
        <w:separator/>
      </w:r>
    </w:p>
  </w:endnote>
  <w:endnote w:type="continuationSeparator" w:id="0">
    <w:p w:rsidR="00FC23AE" w:rsidRDefault="00FC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A846EB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A846EB" w:rsidRDefault="005C61FB" w:rsidP="00945F7B">
    <w:pPr>
      <w:ind w:left="-426"/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A846EB" w:rsidRDefault="005C61FB" w:rsidP="009D4D12">
    <w:pPr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 xml:space="preserve"> e-mail</w:t>
    </w:r>
    <w:r w:rsidRPr="00A846EB">
      <w:rPr>
        <w:bCs/>
        <w:i/>
        <w:iCs/>
        <w:sz w:val="20"/>
      </w:rPr>
      <w:t xml:space="preserve">: </w:t>
    </w:r>
    <w:hyperlink r:id="rId1" w:history="1">
      <w:r w:rsidRPr="00A846EB">
        <w:rPr>
          <w:rStyle w:val="Hyperlink"/>
          <w:bCs/>
          <w:i/>
          <w:iCs/>
          <w:sz w:val="20"/>
        </w:rPr>
        <w:t>vkladusa@bih.net.ba</w:t>
      </w:r>
    </w:hyperlink>
    <w:r w:rsidRPr="00A846EB">
      <w:rPr>
        <w:bCs/>
        <w:i/>
        <w:iCs/>
        <w:sz w:val="20"/>
      </w:rPr>
      <w:t>.</w:t>
    </w:r>
    <w:r w:rsidRPr="00A846EB">
      <w:rPr>
        <w:bCs/>
        <w:i/>
        <w:iCs/>
        <w:color w:val="000000"/>
        <w:sz w:val="20"/>
      </w:rPr>
      <w:t>,www.velikakladusa.gov.ba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FB1337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FB1337" w:rsidRDefault="005C61FB" w:rsidP="009D4D12">
    <w:pPr>
      <w:ind w:left="-426"/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FB1337" w:rsidRDefault="005C61FB" w:rsidP="009D4D12">
    <w:pPr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 xml:space="preserve"> e-mail</w:t>
    </w:r>
    <w:r w:rsidRPr="00FB1337">
      <w:rPr>
        <w:bCs/>
        <w:i/>
        <w:iCs/>
        <w:sz w:val="20"/>
      </w:rPr>
      <w:t xml:space="preserve">: </w:t>
    </w:r>
    <w:hyperlink r:id="rId1" w:history="1">
      <w:r w:rsidRPr="00FB1337">
        <w:rPr>
          <w:rStyle w:val="Hyperlink"/>
          <w:bCs/>
          <w:i/>
          <w:iCs/>
          <w:sz w:val="20"/>
        </w:rPr>
        <w:t>vkladusa@bih.net.ba</w:t>
      </w:r>
    </w:hyperlink>
    <w:r w:rsidRPr="00FB1337">
      <w:rPr>
        <w:bCs/>
        <w:i/>
        <w:iCs/>
        <w:sz w:val="20"/>
      </w:rPr>
      <w:t>.</w:t>
    </w:r>
    <w:r w:rsidRPr="00FB1337">
      <w:rPr>
        <w:bCs/>
        <w:i/>
        <w:iCs/>
        <w:color w:val="000000"/>
        <w:sz w:val="20"/>
      </w:rPr>
      <w:t>,www.velikakladusa.gov.ba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AE" w:rsidRDefault="00FC23AE">
      <w:r>
        <w:separator/>
      </w:r>
    </w:p>
  </w:footnote>
  <w:footnote w:type="continuationSeparator" w:id="0">
    <w:p w:rsidR="00FC23AE" w:rsidRDefault="00FC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0" w:type="dxa"/>
      <w:tblInd w:w="-4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96"/>
      <w:gridCol w:w="1868"/>
      <w:gridCol w:w="4296"/>
    </w:tblGrid>
    <w:tr w:rsidR="005C61FB" w:rsidTr="00530D73">
      <w:trPr>
        <w:trHeight w:val="1931"/>
      </w:trPr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1"/>
          </w:pPr>
        </w:p>
        <w:p w:rsidR="005C61FB" w:rsidRPr="00B61AEC" w:rsidRDefault="005C61FB" w:rsidP="00530D73">
          <w:pPr>
            <w:pStyle w:val="Heading1"/>
            <w:jc w:val="center"/>
            <w:rPr>
              <w:sz w:val="24"/>
            </w:rPr>
          </w:pPr>
          <w:r w:rsidRPr="00B61AEC">
            <w:rPr>
              <w:sz w:val="24"/>
            </w:rPr>
            <w:t>Bosna i Hercegovina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Federacija Bosne i Hercegovine</w:t>
          </w:r>
        </w:p>
        <w:p w:rsidR="005C61FB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ab/>
          </w:r>
          <w:r w:rsidRPr="00B61AEC">
            <w:rPr>
              <w:b/>
              <w:bCs/>
              <w:i/>
              <w:iCs/>
            </w:rPr>
            <w:t>Unsko-sanski kanton</w:t>
          </w:r>
          <w:r>
            <w:rPr>
              <w:b/>
              <w:bCs/>
              <w:i/>
              <w:iCs/>
            </w:rPr>
            <w:tab/>
          </w:r>
        </w:p>
        <w:p w:rsidR="005C61FB" w:rsidRPr="008F2D7A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       OPĆINA VELIKA KLADUŠA</w:t>
          </w:r>
        </w:p>
        <w:p w:rsidR="005C61FB" w:rsidRDefault="005C61FB" w:rsidP="00530D73">
          <w:pPr>
            <w:jc w:val="center"/>
            <w:rPr>
              <w:i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OPĆINSKA IZBORNA KOMISIJA</w:t>
          </w:r>
        </w:p>
      </w:tc>
      <w:tc>
        <w:tcPr>
          <w:tcW w:w="18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912EC1" w:rsidP="00530D73">
          <w:pPr>
            <w:jc w:val="center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85825" cy="1095375"/>
                <wp:effectExtent l="19050" t="0" r="9525" b="0"/>
                <wp:docPr id="1" name="Picture 5" descr="Pict0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0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5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2"/>
          </w:pPr>
        </w:p>
        <w:p w:rsidR="005C61FB" w:rsidRPr="00B61AEC" w:rsidRDefault="005C61FB" w:rsidP="00530D73">
          <w:pPr>
            <w:pStyle w:val="Heading2"/>
            <w:jc w:val="center"/>
            <w:rPr>
              <w:b/>
              <w:bCs/>
              <w:sz w:val="24"/>
            </w:rPr>
          </w:pPr>
          <w:r w:rsidRPr="00B61AEC">
            <w:rPr>
              <w:b/>
              <w:bCs/>
              <w:sz w:val="24"/>
            </w:rPr>
            <w:t>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Federation of 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Una-Sana canton</w:t>
          </w:r>
        </w:p>
        <w:p w:rsidR="005C61FB" w:rsidRPr="00B56ADE" w:rsidRDefault="005C61FB" w:rsidP="00530D73">
          <w:pPr>
            <w:pStyle w:val="Heading3"/>
            <w:jc w:val="left"/>
            <w:rPr>
              <w:sz w:val="22"/>
              <w:szCs w:val="22"/>
            </w:rPr>
          </w:pPr>
          <w:r w:rsidRPr="00B56ADE">
            <w:rPr>
              <w:b/>
              <w:bCs/>
              <w:sz w:val="22"/>
              <w:szCs w:val="22"/>
            </w:rPr>
            <w:t>MUNICIPALITY OF VELIKA KLADUSA</w:t>
          </w: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MUNICIPALITY ELECTION    </w:t>
          </w:r>
        </w:p>
        <w:p w:rsidR="005C61FB" w:rsidRPr="00D429C3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</w:rPr>
          </w:pPr>
          <w:r>
            <w:t xml:space="preserve">            </w:t>
          </w:r>
          <w:r w:rsidRPr="00D429C3">
            <w:rPr>
              <w:b w:val="0"/>
              <w:i w:val="0"/>
            </w:rPr>
            <w:t xml:space="preserve"> </w:t>
          </w:r>
          <w:r w:rsidRPr="00D429C3">
            <w:rPr>
              <w:bCs/>
              <w:sz w:val="26"/>
            </w:rPr>
            <w:t>COMMISSION</w:t>
          </w:r>
        </w:p>
      </w:tc>
    </w:tr>
  </w:tbl>
  <w:p w:rsidR="005C61FB" w:rsidRDefault="005C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EDCFB3C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1E7239D"/>
    <w:multiLevelType w:val="multilevel"/>
    <w:tmpl w:val="58CC1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E652AB"/>
    <w:multiLevelType w:val="hybridMultilevel"/>
    <w:tmpl w:val="599C2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3A7C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2EFD"/>
    <w:multiLevelType w:val="hybridMultilevel"/>
    <w:tmpl w:val="172E9138"/>
    <w:lvl w:ilvl="0" w:tplc="A644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0369C">
      <w:numFmt w:val="none"/>
      <w:lvlText w:val=""/>
      <w:lvlJc w:val="left"/>
      <w:pPr>
        <w:tabs>
          <w:tab w:val="num" w:pos="360"/>
        </w:tabs>
      </w:pPr>
    </w:lvl>
    <w:lvl w:ilvl="2" w:tplc="8B945846">
      <w:numFmt w:val="none"/>
      <w:lvlText w:val=""/>
      <w:lvlJc w:val="left"/>
      <w:pPr>
        <w:tabs>
          <w:tab w:val="num" w:pos="360"/>
        </w:tabs>
      </w:pPr>
    </w:lvl>
    <w:lvl w:ilvl="3" w:tplc="CD1C3F3C">
      <w:numFmt w:val="none"/>
      <w:lvlText w:val=""/>
      <w:lvlJc w:val="left"/>
      <w:pPr>
        <w:tabs>
          <w:tab w:val="num" w:pos="360"/>
        </w:tabs>
      </w:pPr>
    </w:lvl>
    <w:lvl w:ilvl="4" w:tplc="5D922188">
      <w:numFmt w:val="none"/>
      <w:lvlText w:val=""/>
      <w:lvlJc w:val="left"/>
      <w:pPr>
        <w:tabs>
          <w:tab w:val="num" w:pos="360"/>
        </w:tabs>
      </w:pPr>
    </w:lvl>
    <w:lvl w:ilvl="5" w:tplc="AA9CD81A">
      <w:numFmt w:val="none"/>
      <w:lvlText w:val=""/>
      <w:lvlJc w:val="left"/>
      <w:pPr>
        <w:tabs>
          <w:tab w:val="num" w:pos="360"/>
        </w:tabs>
      </w:pPr>
    </w:lvl>
    <w:lvl w:ilvl="6" w:tplc="EC5C18FC">
      <w:numFmt w:val="none"/>
      <w:lvlText w:val=""/>
      <w:lvlJc w:val="left"/>
      <w:pPr>
        <w:tabs>
          <w:tab w:val="num" w:pos="360"/>
        </w:tabs>
      </w:pPr>
    </w:lvl>
    <w:lvl w:ilvl="7" w:tplc="D004C6F6">
      <w:numFmt w:val="none"/>
      <w:lvlText w:val=""/>
      <w:lvlJc w:val="left"/>
      <w:pPr>
        <w:tabs>
          <w:tab w:val="num" w:pos="360"/>
        </w:tabs>
      </w:pPr>
    </w:lvl>
    <w:lvl w:ilvl="8" w:tplc="687CC4B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5C4571C"/>
    <w:multiLevelType w:val="hybridMultilevel"/>
    <w:tmpl w:val="5CD24264"/>
    <w:lvl w:ilvl="0" w:tplc="5BDA3F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1A3F"/>
    <w:multiLevelType w:val="multilevel"/>
    <w:tmpl w:val="6E4492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C7A508C"/>
    <w:multiLevelType w:val="hybridMultilevel"/>
    <w:tmpl w:val="A53696FA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5784A9B"/>
    <w:multiLevelType w:val="hybridMultilevel"/>
    <w:tmpl w:val="FB6E5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C06B6"/>
    <w:multiLevelType w:val="multilevel"/>
    <w:tmpl w:val="68DE6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BFC41D4"/>
    <w:multiLevelType w:val="hybridMultilevel"/>
    <w:tmpl w:val="645A2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52F42"/>
    <w:multiLevelType w:val="hybridMultilevel"/>
    <w:tmpl w:val="7E1A0C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750E0"/>
    <w:multiLevelType w:val="hybridMultilevel"/>
    <w:tmpl w:val="D9BCB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E61"/>
    <w:multiLevelType w:val="hybridMultilevel"/>
    <w:tmpl w:val="BFEC7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151"/>
    <w:multiLevelType w:val="hybridMultilevel"/>
    <w:tmpl w:val="B68A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45336"/>
    <w:multiLevelType w:val="hybridMultilevel"/>
    <w:tmpl w:val="11F09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A7ED7"/>
    <w:multiLevelType w:val="hybridMultilevel"/>
    <w:tmpl w:val="89F26EEE"/>
    <w:lvl w:ilvl="0" w:tplc="5EC88B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50ECE"/>
    <w:multiLevelType w:val="hybridMultilevel"/>
    <w:tmpl w:val="5D2838B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E5747E"/>
    <w:multiLevelType w:val="hybridMultilevel"/>
    <w:tmpl w:val="A824EBD6"/>
    <w:lvl w:ilvl="0" w:tplc="598CC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6418"/>
    <w:multiLevelType w:val="hybridMultilevel"/>
    <w:tmpl w:val="734CA400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5401"/>
    <w:multiLevelType w:val="hybridMultilevel"/>
    <w:tmpl w:val="A3CEC888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6E24"/>
    <w:multiLevelType w:val="hybridMultilevel"/>
    <w:tmpl w:val="655AA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15573"/>
    <w:multiLevelType w:val="hybridMultilevel"/>
    <w:tmpl w:val="5680C8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A6941"/>
    <w:multiLevelType w:val="hybridMultilevel"/>
    <w:tmpl w:val="D450A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F4F21E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3759"/>
    <w:multiLevelType w:val="multilevel"/>
    <w:tmpl w:val="751E5D3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5" w15:restartNumberingAfterBreak="0">
    <w:nsid w:val="612E74EB"/>
    <w:multiLevelType w:val="multilevel"/>
    <w:tmpl w:val="448E7C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6" w15:restartNumberingAfterBreak="0">
    <w:nsid w:val="61F37AC3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D6FE8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D124F"/>
    <w:multiLevelType w:val="hybridMultilevel"/>
    <w:tmpl w:val="9B7C5A58"/>
    <w:lvl w:ilvl="0" w:tplc="90744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C3217"/>
    <w:multiLevelType w:val="hybridMultilevel"/>
    <w:tmpl w:val="A2F6414E"/>
    <w:lvl w:ilvl="0" w:tplc="041A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6A206EC"/>
    <w:multiLevelType w:val="hybridMultilevel"/>
    <w:tmpl w:val="59F46982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3E31"/>
    <w:multiLevelType w:val="hybridMultilevel"/>
    <w:tmpl w:val="F8CE7CD0"/>
    <w:lvl w:ilvl="0" w:tplc="E96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3"/>
  </w:num>
  <w:num w:numId="5">
    <w:abstractNumId w:val="23"/>
  </w:num>
  <w:num w:numId="6">
    <w:abstractNumId w:val="20"/>
  </w:num>
  <w:num w:numId="7">
    <w:abstractNumId w:val="31"/>
  </w:num>
  <w:num w:numId="8">
    <w:abstractNumId w:val="30"/>
  </w:num>
  <w:num w:numId="9">
    <w:abstractNumId w:val="19"/>
  </w:num>
  <w:num w:numId="10">
    <w:abstractNumId w:val="29"/>
  </w:num>
  <w:num w:numId="11">
    <w:abstractNumId w:val="8"/>
  </w:num>
  <w:num w:numId="12">
    <w:abstractNumId w:val="22"/>
  </w:num>
  <w:num w:numId="13">
    <w:abstractNumId w:val="17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7"/>
  </w:num>
  <w:num w:numId="19">
    <w:abstractNumId w:val="21"/>
  </w:num>
  <w:num w:numId="20">
    <w:abstractNumId w:val="28"/>
  </w:num>
  <w:num w:numId="21">
    <w:abstractNumId w:val="16"/>
  </w:num>
  <w:num w:numId="22">
    <w:abstractNumId w:val="13"/>
  </w:num>
  <w:num w:numId="23">
    <w:abstractNumId w:val="2"/>
  </w:num>
  <w:num w:numId="24">
    <w:abstractNumId w:val="12"/>
  </w:num>
  <w:num w:numId="25">
    <w:abstractNumId w:val="4"/>
  </w:num>
  <w:num w:numId="26">
    <w:abstractNumId w:val="25"/>
  </w:num>
  <w:num w:numId="27">
    <w:abstractNumId w:val="9"/>
  </w:num>
  <w:num w:numId="28">
    <w:abstractNumId w:val="6"/>
  </w:num>
  <w:num w:numId="29">
    <w:abstractNumId w:val="18"/>
  </w:num>
  <w:num w:numId="30">
    <w:abstractNumId w:val="5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426"/>
    <w:rsid w:val="0001524A"/>
    <w:rsid w:val="00076FD3"/>
    <w:rsid w:val="00081D8A"/>
    <w:rsid w:val="000A33D6"/>
    <w:rsid w:val="000B2B5B"/>
    <w:rsid w:val="000E28C3"/>
    <w:rsid w:val="000E5CAF"/>
    <w:rsid w:val="000F4938"/>
    <w:rsid w:val="000F5688"/>
    <w:rsid w:val="000F62D0"/>
    <w:rsid w:val="00113EA2"/>
    <w:rsid w:val="00114DD3"/>
    <w:rsid w:val="00137873"/>
    <w:rsid w:val="00142627"/>
    <w:rsid w:val="00142D49"/>
    <w:rsid w:val="00163939"/>
    <w:rsid w:val="00181E3C"/>
    <w:rsid w:val="001A0505"/>
    <w:rsid w:val="001D3F79"/>
    <w:rsid w:val="001E1FD6"/>
    <w:rsid w:val="00210E6D"/>
    <w:rsid w:val="00227C0F"/>
    <w:rsid w:val="002457A2"/>
    <w:rsid w:val="00265ECD"/>
    <w:rsid w:val="00267C1A"/>
    <w:rsid w:val="002862C4"/>
    <w:rsid w:val="00290BBD"/>
    <w:rsid w:val="002A22FE"/>
    <w:rsid w:val="002C3CE3"/>
    <w:rsid w:val="002C5AE4"/>
    <w:rsid w:val="002D19CD"/>
    <w:rsid w:val="002D75C2"/>
    <w:rsid w:val="002E1A48"/>
    <w:rsid w:val="002F5343"/>
    <w:rsid w:val="00323F58"/>
    <w:rsid w:val="00337CF8"/>
    <w:rsid w:val="003743CF"/>
    <w:rsid w:val="00380069"/>
    <w:rsid w:val="003A418E"/>
    <w:rsid w:val="003A6D62"/>
    <w:rsid w:val="003B7E40"/>
    <w:rsid w:val="003D1D1F"/>
    <w:rsid w:val="00421DC8"/>
    <w:rsid w:val="00432268"/>
    <w:rsid w:val="00440C4D"/>
    <w:rsid w:val="004556F7"/>
    <w:rsid w:val="00460454"/>
    <w:rsid w:val="00466FB0"/>
    <w:rsid w:val="004A0F57"/>
    <w:rsid w:val="004B2339"/>
    <w:rsid w:val="004B3327"/>
    <w:rsid w:val="004C1993"/>
    <w:rsid w:val="004D4BF8"/>
    <w:rsid w:val="00506DF2"/>
    <w:rsid w:val="00530D73"/>
    <w:rsid w:val="0054090D"/>
    <w:rsid w:val="00556ADD"/>
    <w:rsid w:val="0056233A"/>
    <w:rsid w:val="00562595"/>
    <w:rsid w:val="00575D79"/>
    <w:rsid w:val="0059589F"/>
    <w:rsid w:val="005A1A82"/>
    <w:rsid w:val="005A6901"/>
    <w:rsid w:val="005B6F3E"/>
    <w:rsid w:val="005C61FB"/>
    <w:rsid w:val="005C79DB"/>
    <w:rsid w:val="005D15F1"/>
    <w:rsid w:val="005E04F1"/>
    <w:rsid w:val="0060586B"/>
    <w:rsid w:val="00610014"/>
    <w:rsid w:val="00624FD9"/>
    <w:rsid w:val="00646D2C"/>
    <w:rsid w:val="006A3B4B"/>
    <w:rsid w:val="006C266B"/>
    <w:rsid w:val="006C7238"/>
    <w:rsid w:val="006F44E3"/>
    <w:rsid w:val="007214D8"/>
    <w:rsid w:val="00726180"/>
    <w:rsid w:val="0076404A"/>
    <w:rsid w:val="007728C5"/>
    <w:rsid w:val="007E33F1"/>
    <w:rsid w:val="008178BF"/>
    <w:rsid w:val="0085009D"/>
    <w:rsid w:val="00857985"/>
    <w:rsid w:val="008A3EEF"/>
    <w:rsid w:val="008C30C3"/>
    <w:rsid w:val="009116E9"/>
    <w:rsid w:val="00912EC1"/>
    <w:rsid w:val="00945F7B"/>
    <w:rsid w:val="00955CEF"/>
    <w:rsid w:val="00975F2D"/>
    <w:rsid w:val="00997DF3"/>
    <w:rsid w:val="009B0260"/>
    <w:rsid w:val="009B1A21"/>
    <w:rsid w:val="009B5497"/>
    <w:rsid w:val="009C5F25"/>
    <w:rsid w:val="009D4D12"/>
    <w:rsid w:val="00A2564F"/>
    <w:rsid w:val="00A35AA9"/>
    <w:rsid w:val="00A418EC"/>
    <w:rsid w:val="00A43B84"/>
    <w:rsid w:val="00A46985"/>
    <w:rsid w:val="00A65641"/>
    <w:rsid w:val="00A813E6"/>
    <w:rsid w:val="00A846EB"/>
    <w:rsid w:val="00AD38E8"/>
    <w:rsid w:val="00B46462"/>
    <w:rsid w:val="00B702CF"/>
    <w:rsid w:val="00B73659"/>
    <w:rsid w:val="00B8792A"/>
    <w:rsid w:val="00BA5F21"/>
    <w:rsid w:val="00BA727A"/>
    <w:rsid w:val="00BB1D08"/>
    <w:rsid w:val="00BB22FD"/>
    <w:rsid w:val="00BD3271"/>
    <w:rsid w:val="00BD637D"/>
    <w:rsid w:val="00BE762C"/>
    <w:rsid w:val="00BF5F2B"/>
    <w:rsid w:val="00C06AFB"/>
    <w:rsid w:val="00C126AC"/>
    <w:rsid w:val="00C15EF7"/>
    <w:rsid w:val="00C7460A"/>
    <w:rsid w:val="00CD092E"/>
    <w:rsid w:val="00CE2B79"/>
    <w:rsid w:val="00CF52E0"/>
    <w:rsid w:val="00D21C0F"/>
    <w:rsid w:val="00D429C3"/>
    <w:rsid w:val="00D5003C"/>
    <w:rsid w:val="00D84D9D"/>
    <w:rsid w:val="00DD36E3"/>
    <w:rsid w:val="00DF7426"/>
    <w:rsid w:val="00E06079"/>
    <w:rsid w:val="00E10ACF"/>
    <w:rsid w:val="00E17445"/>
    <w:rsid w:val="00E46153"/>
    <w:rsid w:val="00E65C67"/>
    <w:rsid w:val="00E80E04"/>
    <w:rsid w:val="00EA44F2"/>
    <w:rsid w:val="00ED41DB"/>
    <w:rsid w:val="00EE4FD2"/>
    <w:rsid w:val="00F05B45"/>
    <w:rsid w:val="00F11D27"/>
    <w:rsid w:val="00F62A60"/>
    <w:rsid w:val="00FB1337"/>
    <w:rsid w:val="00FC23AE"/>
    <w:rsid w:val="00FD233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05EB0"/>
  <w15:docId w15:val="{926EA7E5-5249-468C-A81B-603D5A9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426"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DF7426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DF7426"/>
    <w:pPr>
      <w:keepNext/>
      <w:jc w:val="center"/>
      <w:outlineLvl w:val="2"/>
    </w:pPr>
    <w:rPr>
      <w:i/>
      <w:iCs/>
      <w:sz w:val="20"/>
    </w:rPr>
  </w:style>
  <w:style w:type="paragraph" w:styleId="Heading8">
    <w:name w:val="heading 8"/>
    <w:basedOn w:val="Normal"/>
    <w:next w:val="Normal"/>
    <w:qFormat/>
    <w:rsid w:val="00DF7426"/>
    <w:pPr>
      <w:keepNext/>
      <w:pBdr>
        <w:bottom w:val="single" w:sz="12" w:space="1" w:color="auto"/>
      </w:pBdr>
      <w:jc w:val="center"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74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F742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640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15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30C3"/>
    <w:pPr>
      <w:ind w:left="708"/>
    </w:pPr>
    <w:rPr>
      <w:rFonts w:ascii="BaltArial" w:hAnsi="BaltArial"/>
      <w:sz w:val="22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EA4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4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77D3B3-421C-4FF0-BAA0-3FADA9BC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Azra Tahirovic</cp:lastModifiedBy>
  <cp:revision>2</cp:revision>
  <cp:lastPrinted>2024-05-21T12:17:00Z</cp:lastPrinted>
  <dcterms:created xsi:type="dcterms:W3CDTF">2024-06-11T11:32:00Z</dcterms:created>
  <dcterms:modified xsi:type="dcterms:W3CDTF">2024-06-11T11:32:00Z</dcterms:modified>
</cp:coreProperties>
</file>