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BF5F2B">
        <w:rPr>
          <w:iCs/>
          <w:sz w:val="22"/>
          <w:szCs w:val="22"/>
          <w:lang w:eastAsia="ar-SA"/>
        </w:rPr>
        <w:t xml:space="preserve">Broj: </w:t>
      </w:r>
      <w:r w:rsidR="00E80E04">
        <w:rPr>
          <w:iCs/>
          <w:sz w:val="22"/>
          <w:szCs w:val="22"/>
          <w:lang w:eastAsia="ar-SA"/>
        </w:rPr>
        <w:t>1</w:t>
      </w:r>
      <w:r w:rsidRPr="00BF5F2B">
        <w:rPr>
          <w:iCs/>
          <w:sz w:val="22"/>
          <w:szCs w:val="22"/>
          <w:lang w:eastAsia="ar-SA"/>
        </w:rPr>
        <w:t>-4/24</w:t>
      </w: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BF5F2B">
        <w:rPr>
          <w:iCs/>
          <w:sz w:val="22"/>
          <w:szCs w:val="22"/>
          <w:lang w:eastAsia="ar-SA"/>
        </w:rPr>
        <w:t xml:space="preserve">Velika Kladuša, </w:t>
      </w:r>
      <w:r w:rsidR="005A1A82">
        <w:rPr>
          <w:iCs/>
          <w:sz w:val="22"/>
          <w:szCs w:val="22"/>
          <w:lang w:eastAsia="ar-SA"/>
        </w:rPr>
        <w:t>08</w:t>
      </w:r>
      <w:bookmarkStart w:id="0" w:name="_GoBack"/>
      <w:bookmarkEnd w:id="0"/>
      <w:r w:rsidRPr="00BF5F2B">
        <w:rPr>
          <w:iCs/>
          <w:sz w:val="22"/>
          <w:szCs w:val="22"/>
          <w:lang w:eastAsia="ar-SA"/>
        </w:rPr>
        <w:t>.05.2024. godine</w:t>
      </w: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575D79">
      <w:pPr>
        <w:suppressAutoHyphens/>
        <w:jc w:val="both"/>
        <w:rPr>
          <w:iCs/>
          <w:sz w:val="22"/>
          <w:szCs w:val="22"/>
          <w:lang w:eastAsia="ar-SA"/>
        </w:rPr>
      </w:pPr>
      <w:r w:rsidRPr="00BF5F2B">
        <w:rPr>
          <w:iCs/>
          <w:sz w:val="22"/>
          <w:szCs w:val="22"/>
          <w:lang w:eastAsia="ar-SA"/>
        </w:rPr>
        <w:tab/>
        <w:t xml:space="preserve"> Na osnovu člana </w:t>
      </w:r>
      <w:r w:rsidR="00BD3271">
        <w:rPr>
          <w:iCs/>
          <w:sz w:val="22"/>
          <w:szCs w:val="22"/>
          <w:lang w:eastAsia="ar-SA"/>
        </w:rPr>
        <w:t>2.13</w:t>
      </w:r>
      <w:r w:rsidRPr="00BF5F2B">
        <w:rPr>
          <w:iCs/>
          <w:sz w:val="22"/>
          <w:szCs w:val="22"/>
          <w:lang w:eastAsia="ar-SA"/>
        </w:rPr>
        <w:t xml:space="preserve">. </w:t>
      </w:r>
      <w:r w:rsidR="00575D79">
        <w:rPr>
          <w:iCs/>
          <w:sz w:val="22"/>
          <w:szCs w:val="22"/>
          <w:lang w:eastAsia="ar-SA"/>
        </w:rPr>
        <w:t xml:space="preserve">Izbornog zakona BIH („Službeni glasnik BiH“, broj: </w:t>
      </w:r>
      <w:r w:rsidR="00575D79" w:rsidRPr="00575D79">
        <w:rPr>
          <w:iCs/>
          <w:sz w:val="22"/>
          <w:szCs w:val="22"/>
          <w:lang w:eastAsia="ar-SA"/>
        </w:rPr>
        <w:t>Službeni glasnik BiH", br. 23/2001, 7/2002, 9/2002, 20/2002, 25/2002 - ispr., 4/2004,</w:t>
      </w:r>
      <w:r w:rsidR="00575D79">
        <w:rPr>
          <w:iCs/>
          <w:sz w:val="22"/>
          <w:szCs w:val="22"/>
          <w:lang w:eastAsia="ar-SA"/>
        </w:rPr>
        <w:t xml:space="preserve"> </w:t>
      </w:r>
      <w:r w:rsidR="00575D79" w:rsidRPr="00575D79">
        <w:rPr>
          <w:iCs/>
          <w:sz w:val="22"/>
          <w:szCs w:val="22"/>
          <w:lang w:eastAsia="ar-SA"/>
        </w:rPr>
        <w:t xml:space="preserve">20/2004, 25/2005, 77/2005, 11/2006, 24/2006, 33/2008, 37/2008, 32/2010, 48/2011 </w:t>
      </w:r>
      <w:r w:rsidR="00575D79">
        <w:rPr>
          <w:iCs/>
          <w:sz w:val="22"/>
          <w:szCs w:val="22"/>
          <w:lang w:eastAsia="ar-SA"/>
        </w:rPr>
        <w:t>–</w:t>
      </w:r>
      <w:r w:rsidR="00575D79" w:rsidRPr="00575D79">
        <w:rPr>
          <w:iCs/>
          <w:sz w:val="22"/>
          <w:szCs w:val="22"/>
          <w:lang w:eastAsia="ar-SA"/>
        </w:rPr>
        <w:t xml:space="preserve"> odluka</w:t>
      </w:r>
      <w:r w:rsidR="00575D79">
        <w:rPr>
          <w:iCs/>
          <w:sz w:val="22"/>
          <w:szCs w:val="22"/>
          <w:lang w:eastAsia="ar-SA"/>
        </w:rPr>
        <w:t xml:space="preserve"> </w:t>
      </w:r>
      <w:r w:rsidR="00575D79" w:rsidRPr="00575D79">
        <w:rPr>
          <w:iCs/>
          <w:sz w:val="22"/>
          <w:szCs w:val="22"/>
          <w:lang w:eastAsia="ar-SA"/>
        </w:rPr>
        <w:t>US, 63/2011 - odluka US, 18/2013, 7/2014, 31/2016, 54/2017 - odluka US, 41/2020, 38/2022,</w:t>
      </w:r>
      <w:r w:rsidR="00575D79">
        <w:rPr>
          <w:iCs/>
          <w:sz w:val="22"/>
          <w:szCs w:val="22"/>
          <w:lang w:eastAsia="ar-SA"/>
        </w:rPr>
        <w:t xml:space="preserve"> </w:t>
      </w:r>
      <w:r w:rsidR="00575D79" w:rsidRPr="00575D79">
        <w:rPr>
          <w:iCs/>
          <w:sz w:val="22"/>
          <w:szCs w:val="22"/>
          <w:lang w:eastAsia="ar-SA"/>
        </w:rPr>
        <w:t xml:space="preserve">51/2022, 67/2022, 24/2024 i 24/2024 </w:t>
      </w:r>
      <w:r w:rsidR="00575D79">
        <w:rPr>
          <w:iCs/>
          <w:sz w:val="22"/>
          <w:szCs w:val="22"/>
          <w:lang w:eastAsia="ar-SA"/>
        </w:rPr>
        <w:t>–</w:t>
      </w:r>
      <w:r w:rsidR="00575D79" w:rsidRPr="00575D79">
        <w:rPr>
          <w:iCs/>
          <w:sz w:val="22"/>
          <w:szCs w:val="22"/>
          <w:lang w:eastAsia="ar-SA"/>
        </w:rPr>
        <w:t xml:space="preserve"> ispravka</w:t>
      </w:r>
      <w:r w:rsidR="00575D79">
        <w:rPr>
          <w:iCs/>
          <w:sz w:val="22"/>
          <w:szCs w:val="22"/>
          <w:lang w:eastAsia="ar-SA"/>
        </w:rPr>
        <w:t>)</w:t>
      </w:r>
      <w:r w:rsidR="002457A2">
        <w:rPr>
          <w:iCs/>
          <w:sz w:val="22"/>
          <w:szCs w:val="22"/>
          <w:lang w:eastAsia="ar-SA"/>
        </w:rPr>
        <w:t>,</w:t>
      </w:r>
      <w:r w:rsidR="00575D79">
        <w:rPr>
          <w:iCs/>
          <w:sz w:val="22"/>
          <w:szCs w:val="22"/>
          <w:lang w:eastAsia="ar-SA"/>
        </w:rPr>
        <w:t xml:space="preserve"> Predsjednik Općinske izborne komisije 001A Velika Kladuša:</w:t>
      </w: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hanging="1152"/>
        <w:jc w:val="center"/>
        <w:outlineLvl w:val="5"/>
        <w:rPr>
          <w:b/>
          <w:iCs/>
          <w:sz w:val="22"/>
          <w:szCs w:val="22"/>
          <w:lang w:eastAsia="ar-SA"/>
        </w:rPr>
      </w:pPr>
      <w:r w:rsidRPr="00BF5F2B">
        <w:rPr>
          <w:b/>
          <w:iCs/>
          <w:sz w:val="22"/>
          <w:szCs w:val="22"/>
          <w:lang w:eastAsia="ar-SA"/>
        </w:rPr>
        <w:t xml:space="preserve">S A Z I V A </w:t>
      </w:r>
    </w:p>
    <w:p w:rsidR="00BF5F2B" w:rsidRPr="00BF5F2B" w:rsidRDefault="00BF5F2B" w:rsidP="00BF5F2B">
      <w:pPr>
        <w:suppressAutoHyphens/>
        <w:rPr>
          <w:b/>
          <w:bCs/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suppressAutoHyphens/>
        <w:rPr>
          <w:b/>
          <w:bCs/>
          <w:iCs/>
          <w:sz w:val="22"/>
          <w:szCs w:val="22"/>
          <w:lang w:eastAsia="ar-SA"/>
        </w:rPr>
      </w:pPr>
    </w:p>
    <w:p w:rsidR="00BF5F2B" w:rsidRPr="00BF5F2B" w:rsidRDefault="00575D79" w:rsidP="00BF5F2B">
      <w:pPr>
        <w:suppressAutoHyphens/>
        <w:ind w:firstLine="708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Konstituirajuću sjednicu</w:t>
      </w:r>
      <w:r w:rsidR="00BF5F2B" w:rsidRPr="00BF5F2B">
        <w:rPr>
          <w:iCs/>
          <w:sz w:val="22"/>
          <w:szCs w:val="22"/>
          <w:lang w:eastAsia="ar-SA"/>
        </w:rPr>
        <w:t xml:space="preserve"> Općinske izborne komisije Velika Kladuša, 001A, za dan </w:t>
      </w:r>
      <w:r w:rsidR="00BF5F2B" w:rsidRPr="00BF5F2B">
        <w:rPr>
          <w:b/>
          <w:iCs/>
          <w:sz w:val="22"/>
          <w:szCs w:val="22"/>
          <w:lang w:eastAsia="ar-SA"/>
        </w:rPr>
        <w:t xml:space="preserve"> 09.05.2024. godine (četvrtak)</w:t>
      </w:r>
      <w:r w:rsidR="00BF5F2B" w:rsidRPr="00BF5F2B">
        <w:rPr>
          <w:iCs/>
          <w:sz w:val="22"/>
          <w:szCs w:val="22"/>
          <w:lang w:eastAsia="ar-SA"/>
        </w:rPr>
        <w:t xml:space="preserve"> koja će se održati u zgradi Općine Velika Kladuša, prostorija Općinske izborne komisije, kancelarija 12, sa početkom rada u </w:t>
      </w:r>
      <w:r w:rsidR="00BF5F2B" w:rsidRPr="00BF5F2B">
        <w:rPr>
          <w:b/>
          <w:iCs/>
          <w:sz w:val="22"/>
          <w:szCs w:val="22"/>
          <w:lang w:eastAsia="ar-SA"/>
        </w:rPr>
        <w:t>13,00</w:t>
      </w:r>
      <w:r w:rsidR="00BF5F2B" w:rsidRPr="00BF5F2B">
        <w:rPr>
          <w:iCs/>
          <w:sz w:val="22"/>
          <w:szCs w:val="22"/>
          <w:lang w:eastAsia="ar-SA"/>
        </w:rPr>
        <w:t xml:space="preserve"> sati.</w:t>
      </w: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BF5F2B">
        <w:rPr>
          <w:iCs/>
          <w:sz w:val="22"/>
          <w:szCs w:val="22"/>
          <w:lang w:eastAsia="ar-SA"/>
        </w:rPr>
        <w:tab/>
        <w:t xml:space="preserve"> Za sjednicu predlažem slijedeći:</w:t>
      </w: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b/>
          <w:bCs/>
          <w:iCs/>
          <w:sz w:val="22"/>
          <w:szCs w:val="22"/>
          <w:lang w:eastAsia="ar-SA"/>
        </w:rPr>
      </w:pPr>
      <w:r w:rsidRPr="00BF5F2B">
        <w:rPr>
          <w:b/>
          <w:bCs/>
          <w:iCs/>
          <w:sz w:val="22"/>
          <w:szCs w:val="22"/>
          <w:lang w:eastAsia="ar-SA"/>
        </w:rPr>
        <w:t>D n e v n i   r e d</w:t>
      </w:r>
    </w:p>
    <w:p w:rsidR="00BF5F2B" w:rsidRPr="00BF5F2B" w:rsidRDefault="00BF5F2B" w:rsidP="00BF5F2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b/>
          <w:bCs/>
          <w:iCs/>
          <w:sz w:val="22"/>
          <w:szCs w:val="22"/>
          <w:lang w:eastAsia="ar-SA"/>
        </w:rPr>
      </w:pPr>
    </w:p>
    <w:p w:rsidR="00575D79" w:rsidRDefault="00BF5F2B" w:rsidP="00BF5F2B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BF5F2B">
        <w:rPr>
          <w:rFonts w:ascii="Times New Roman" w:hAnsi="Times New Roman" w:cs="Times New Roman"/>
        </w:rPr>
        <w:t>Polaganje svečene zakletve</w:t>
      </w:r>
      <w:r w:rsidR="00575D79">
        <w:rPr>
          <w:rFonts w:ascii="Times New Roman" w:hAnsi="Times New Roman" w:cs="Times New Roman"/>
        </w:rPr>
        <w:t>,</w:t>
      </w:r>
    </w:p>
    <w:p w:rsidR="00BF5F2B" w:rsidRPr="00BF5F2B" w:rsidRDefault="00575D79" w:rsidP="00BF5F2B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Razmatranje i usvajanje Polovnika o radu Općinske izborne komisije 001 A Velika Kladuša</w:t>
      </w:r>
      <w:r w:rsidR="00BF5F2B" w:rsidRPr="00BF5F2B">
        <w:rPr>
          <w:rFonts w:ascii="Times New Roman" w:hAnsi="Times New Roman" w:cs="Times New Roman"/>
        </w:rPr>
        <w:t xml:space="preserve"> </w:t>
      </w:r>
      <w:r w:rsidR="00BF5F2B" w:rsidRPr="00BF5F2B">
        <w:rPr>
          <w:rFonts w:ascii="Times New Roman" w:eastAsia="Times New Roman" w:hAnsi="Times New Roman" w:cs="Times New Roman"/>
          <w:iCs/>
          <w:lang w:eastAsia="ar-SA"/>
        </w:rPr>
        <w:t xml:space="preserve">i </w:t>
      </w:r>
    </w:p>
    <w:p w:rsidR="00BF5F2B" w:rsidRPr="00BF5F2B" w:rsidRDefault="00BF5F2B" w:rsidP="00BF5F2B">
      <w:pPr>
        <w:numPr>
          <w:ilvl w:val="0"/>
          <w:numId w:val="31"/>
        </w:numPr>
        <w:suppressAutoHyphens/>
        <w:jc w:val="both"/>
        <w:rPr>
          <w:iCs/>
          <w:sz w:val="22"/>
          <w:szCs w:val="22"/>
          <w:lang w:eastAsia="ar-SA"/>
        </w:rPr>
      </w:pPr>
      <w:r w:rsidRPr="00BF5F2B">
        <w:rPr>
          <w:iCs/>
          <w:sz w:val="22"/>
          <w:szCs w:val="22"/>
          <w:lang w:eastAsia="ar-SA"/>
        </w:rPr>
        <w:t>Tekuća pitanja.</w:t>
      </w: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suppressAutoHyphens/>
        <w:ind w:left="5664" w:firstLine="708"/>
        <w:rPr>
          <w:b/>
          <w:bCs/>
          <w:iCs/>
          <w:sz w:val="22"/>
          <w:szCs w:val="22"/>
          <w:lang w:eastAsia="ar-SA"/>
        </w:rPr>
      </w:pPr>
    </w:p>
    <w:p w:rsidR="00BF5F2B" w:rsidRPr="00BF5F2B" w:rsidRDefault="00BF5F2B" w:rsidP="00BF5F2B">
      <w:pPr>
        <w:rPr>
          <w:sz w:val="22"/>
          <w:szCs w:val="22"/>
        </w:rPr>
      </w:pPr>
    </w:p>
    <w:p w:rsidR="00D429C3" w:rsidRPr="00BF5F2B" w:rsidRDefault="00D429C3" w:rsidP="00D429C3">
      <w:pPr>
        <w:jc w:val="right"/>
        <w:rPr>
          <w:sz w:val="22"/>
          <w:szCs w:val="22"/>
        </w:rPr>
      </w:pPr>
      <w:r w:rsidRPr="00BF5F2B">
        <w:rPr>
          <w:sz w:val="22"/>
          <w:szCs w:val="22"/>
        </w:rPr>
        <w:t>Predsjednik Općinske izborne komisije</w:t>
      </w:r>
    </w:p>
    <w:p w:rsidR="00D429C3" w:rsidRPr="00BF5F2B" w:rsidRDefault="00D429C3" w:rsidP="00997DF3">
      <w:pPr>
        <w:jc w:val="center"/>
        <w:rPr>
          <w:sz w:val="22"/>
          <w:szCs w:val="22"/>
        </w:rPr>
      </w:pPr>
      <w:r w:rsidRPr="00BF5F2B">
        <w:rPr>
          <w:sz w:val="22"/>
          <w:szCs w:val="22"/>
        </w:rPr>
        <w:t xml:space="preserve">                                                                   </w:t>
      </w:r>
      <w:r w:rsidR="004B2339" w:rsidRPr="00BF5F2B">
        <w:rPr>
          <w:sz w:val="22"/>
          <w:szCs w:val="22"/>
        </w:rPr>
        <w:t xml:space="preserve">                          </w:t>
      </w:r>
      <w:r w:rsidR="00E06079" w:rsidRPr="00BF5F2B">
        <w:rPr>
          <w:sz w:val="22"/>
          <w:szCs w:val="22"/>
        </w:rPr>
        <w:t xml:space="preserve">     </w:t>
      </w:r>
      <w:r w:rsidR="00BF5F2B">
        <w:rPr>
          <w:sz w:val="22"/>
          <w:szCs w:val="22"/>
        </w:rPr>
        <w:t xml:space="preserve">        </w:t>
      </w:r>
      <w:r w:rsidR="00E06079" w:rsidRPr="00BF5F2B">
        <w:rPr>
          <w:sz w:val="22"/>
          <w:szCs w:val="22"/>
        </w:rPr>
        <w:t xml:space="preserve">  </w:t>
      </w:r>
      <w:r w:rsidR="00BA727A" w:rsidRPr="00BF5F2B">
        <w:rPr>
          <w:sz w:val="22"/>
          <w:szCs w:val="22"/>
        </w:rPr>
        <w:t>Dijana Ćufurović</w:t>
      </w:r>
    </w:p>
    <w:p w:rsidR="00955CEF" w:rsidRDefault="00955CEF" w:rsidP="00D429C3">
      <w:pPr>
        <w:jc w:val="both"/>
      </w:pPr>
    </w:p>
    <w:p w:rsidR="00955CEF" w:rsidRDefault="00955CEF" w:rsidP="00D429C3">
      <w:pPr>
        <w:jc w:val="both"/>
      </w:pPr>
    </w:p>
    <w:p w:rsidR="00BB1D08" w:rsidRPr="00E06079" w:rsidRDefault="00BB1D08" w:rsidP="00E06079">
      <w:pPr>
        <w:jc w:val="both"/>
      </w:pPr>
    </w:p>
    <w:sectPr w:rsidR="00BB1D08" w:rsidRPr="00E06079" w:rsidSect="00997DF3">
      <w:footerReference w:type="default" r:id="rId8"/>
      <w:headerReference w:type="first" r:id="rId9"/>
      <w:footerReference w:type="first" r:id="rId10"/>
      <w:pgSz w:w="11906" w:h="16838" w:code="9"/>
      <w:pgMar w:top="737" w:right="1134" w:bottom="851" w:left="1134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62" w:rsidRDefault="00B46462">
      <w:r>
        <w:separator/>
      </w:r>
    </w:p>
  </w:endnote>
  <w:endnote w:type="continuationSeparator" w:id="0">
    <w:p w:rsidR="00B46462" w:rsidRDefault="00B4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A846EB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A846EB" w:rsidRDefault="005C61FB" w:rsidP="00945F7B">
    <w:pPr>
      <w:ind w:left="-426"/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A846EB" w:rsidRDefault="005C61FB" w:rsidP="009D4D12">
    <w:pPr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 xml:space="preserve"> e-mail</w:t>
    </w:r>
    <w:r w:rsidRPr="00A846EB">
      <w:rPr>
        <w:bCs/>
        <w:i/>
        <w:iCs/>
        <w:sz w:val="20"/>
      </w:rPr>
      <w:t xml:space="preserve">: </w:t>
    </w:r>
    <w:hyperlink r:id="rId1" w:history="1">
      <w:r w:rsidRPr="00A846EB">
        <w:rPr>
          <w:rStyle w:val="Hyperlink"/>
          <w:bCs/>
          <w:i/>
          <w:iCs/>
          <w:sz w:val="20"/>
        </w:rPr>
        <w:t>vkladusa@bih.net.ba</w:t>
      </w:r>
    </w:hyperlink>
    <w:r w:rsidRPr="00A846EB">
      <w:rPr>
        <w:bCs/>
        <w:i/>
        <w:iCs/>
        <w:sz w:val="20"/>
      </w:rPr>
      <w:t>.</w:t>
    </w:r>
    <w:r w:rsidRPr="00A846EB">
      <w:rPr>
        <w:bCs/>
        <w:i/>
        <w:iCs/>
        <w:color w:val="000000"/>
        <w:sz w:val="20"/>
      </w:rPr>
      <w:t>,www.velikakladusa.gov.ba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FB1337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FB1337" w:rsidRDefault="005C61FB" w:rsidP="009D4D12">
    <w:pPr>
      <w:ind w:left="-426"/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FB1337" w:rsidRDefault="005C61FB" w:rsidP="009D4D12">
    <w:pPr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 xml:space="preserve"> e-mail</w:t>
    </w:r>
    <w:r w:rsidRPr="00FB1337">
      <w:rPr>
        <w:bCs/>
        <w:i/>
        <w:iCs/>
        <w:sz w:val="20"/>
      </w:rPr>
      <w:t xml:space="preserve">: </w:t>
    </w:r>
    <w:hyperlink r:id="rId1" w:history="1">
      <w:r w:rsidRPr="00FB1337">
        <w:rPr>
          <w:rStyle w:val="Hyperlink"/>
          <w:bCs/>
          <w:i/>
          <w:iCs/>
          <w:sz w:val="20"/>
        </w:rPr>
        <w:t>vkladusa@bih.net.ba</w:t>
      </w:r>
    </w:hyperlink>
    <w:r w:rsidRPr="00FB1337">
      <w:rPr>
        <w:bCs/>
        <w:i/>
        <w:iCs/>
        <w:sz w:val="20"/>
      </w:rPr>
      <w:t>.</w:t>
    </w:r>
    <w:r w:rsidRPr="00FB1337">
      <w:rPr>
        <w:bCs/>
        <w:i/>
        <w:iCs/>
        <w:color w:val="000000"/>
        <w:sz w:val="20"/>
      </w:rPr>
      <w:t>,www.velikakladusa.gov.ba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62" w:rsidRDefault="00B46462">
      <w:r>
        <w:separator/>
      </w:r>
    </w:p>
  </w:footnote>
  <w:footnote w:type="continuationSeparator" w:id="0">
    <w:p w:rsidR="00B46462" w:rsidRDefault="00B4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0" w:type="dxa"/>
      <w:tblInd w:w="-4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96"/>
      <w:gridCol w:w="1868"/>
      <w:gridCol w:w="4296"/>
    </w:tblGrid>
    <w:tr w:rsidR="005C61FB" w:rsidTr="00530D73">
      <w:trPr>
        <w:trHeight w:val="1931"/>
      </w:trPr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1"/>
          </w:pPr>
        </w:p>
        <w:p w:rsidR="005C61FB" w:rsidRPr="00B61AEC" w:rsidRDefault="005C61FB" w:rsidP="00530D73">
          <w:pPr>
            <w:pStyle w:val="Heading1"/>
            <w:jc w:val="center"/>
            <w:rPr>
              <w:sz w:val="24"/>
            </w:rPr>
          </w:pPr>
          <w:r w:rsidRPr="00B61AEC">
            <w:rPr>
              <w:sz w:val="24"/>
            </w:rPr>
            <w:t>Bosna i Hercegovina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Federacija Bosne i Hercegovine</w:t>
          </w:r>
        </w:p>
        <w:p w:rsidR="005C61FB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ab/>
          </w:r>
          <w:r w:rsidRPr="00B61AEC">
            <w:rPr>
              <w:b/>
              <w:bCs/>
              <w:i/>
              <w:iCs/>
            </w:rPr>
            <w:t>Unsko-sanski kanton</w:t>
          </w:r>
          <w:r>
            <w:rPr>
              <w:b/>
              <w:bCs/>
              <w:i/>
              <w:iCs/>
            </w:rPr>
            <w:tab/>
          </w:r>
        </w:p>
        <w:p w:rsidR="005C61FB" w:rsidRPr="008F2D7A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       OPĆINA VELIKA KLADUŠA</w:t>
          </w:r>
        </w:p>
        <w:p w:rsidR="005C61FB" w:rsidRDefault="005C61FB" w:rsidP="00530D73">
          <w:pPr>
            <w:jc w:val="center"/>
            <w:rPr>
              <w:i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OPĆINSKA IZBORNA KOMISIJA</w:t>
          </w:r>
        </w:p>
      </w:tc>
      <w:tc>
        <w:tcPr>
          <w:tcW w:w="18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912EC1" w:rsidP="00530D73">
          <w:pPr>
            <w:jc w:val="center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85825" cy="1095375"/>
                <wp:effectExtent l="19050" t="0" r="9525" b="0"/>
                <wp:docPr id="1" name="Picture 5" descr="Pict0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ct0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5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2"/>
          </w:pPr>
        </w:p>
        <w:p w:rsidR="005C61FB" w:rsidRPr="00B61AEC" w:rsidRDefault="005C61FB" w:rsidP="00530D73">
          <w:pPr>
            <w:pStyle w:val="Heading2"/>
            <w:jc w:val="center"/>
            <w:rPr>
              <w:b/>
              <w:bCs/>
              <w:sz w:val="24"/>
            </w:rPr>
          </w:pPr>
          <w:r w:rsidRPr="00B61AEC">
            <w:rPr>
              <w:b/>
              <w:bCs/>
              <w:sz w:val="24"/>
            </w:rPr>
            <w:t>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Federation of 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Una-Sana canton</w:t>
          </w:r>
        </w:p>
        <w:p w:rsidR="005C61FB" w:rsidRPr="00B56ADE" w:rsidRDefault="005C61FB" w:rsidP="00530D73">
          <w:pPr>
            <w:pStyle w:val="Heading3"/>
            <w:jc w:val="left"/>
            <w:rPr>
              <w:sz w:val="22"/>
              <w:szCs w:val="22"/>
            </w:rPr>
          </w:pPr>
          <w:r w:rsidRPr="00B56ADE">
            <w:rPr>
              <w:b/>
              <w:bCs/>
              <w:sz w:val="22"/>
              <w:szCs w:val="22"/>
            </w:rPr>
            <w:t>MUNICIPALITY OF VELIKA KLADUSA</w:t>
          </w: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MUNICIPALITY ELECTION    </w:t>
          </w:r>
        </w:p>
        <w:p w:rsidR="005C61FB" w:rsidRPr="00D429C3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</w:rPr>
          </w:pPr>
          <w:r>
            <w:t xml:space="preserve">            </w:t>
          </w:r>
          <w:r w:rsidRPr="00D429C3">
            <w:rPr>
              <w:b w:val="0"/>
              <w:i w:val="0"/>
            </w:rPr>
            <w:t xml:space="preserve"> </w:t>
          </w:r>
          <w:r w:rsidRPr="00D429C3">
            <w:rPr>
              <w:bCs/>
              <w:sz w:val="26"/>
            </w:rPr>
            <w:t>COMMISSION</w:t>
          </w:r>
        </w:p>
      </w:tc>
    </w:tr>
  </w:tbl>
  <w:p w:rsidR="005C61FB" w:rsidRDefault="005C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EDCFB3C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1E7239D"/>
    <w:multiLevelType w:val="multilevel"/>
    <w:tmpl w:val="58CC1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E652AB"/>
    <w:multiLevelType w:val="hybridMultilevel"/>
    <w:tmpl w:val="599C2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3A7C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12EFD"/>
    <w:multiLevelType w:val="hybridMultilevel"/>
    <w:tmpl w:val="172E9138"/>
    <w:lvl w:ilvl="0" w:tplc="A644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0369C">
      <w:numFmt w:val="none"/>
      <w:lvlText w:val=""/>
      <w:lvlJc w:val="left"/>
      <w:pPr>
        <w:tabs>
          <w:tab w:val="num" w:pos="360"/>
        </w:tabs>
      </w:pPr>
    </w:lvl>
    <w:lvl w:ilvl="2" w:tplc="8B945846">
      <w:numFmt w:val="none"/>
      <w:lvlText w:val=""/>
      <w:lvlJc w:val="left"/>
      <w:pPr>
        <w:tabs>
          <w:tab w:val="num" w:pos="360"/>
        </w:tabs>
      </w:pPr>
    </w:lvl>
    <w:lvl w:ilvl="3" w:tplc="CD1C3F3C">
      <w:numFmt w:val="none"/>
      <w:lvlText w:val=""/>
      <w:lvlJc w:val="left"/>
      <w:pPr>
        <w:tabs>
          <w:tab w:val="num" w:pos="360"/>
        </w:tabs>
      </w:pPr>
    </w:lvl>
    <w:lvl w:ilvl="4" w:tplc="5D922188">
      <w:numFmt w:val="none"/>
      <w:lvlText w:val=""/>
      <w:lvlJc w:val="left"/>
      <w:pPr>
        <w:tabs>
          <w:tab w:val="num" w:pos="360"/>
        </w:tabs>
      </w:pPr>
    </w:lvl>
    <w:lvl w:ilvl="5" w:tplc="AA9CD81A">
      <w:numFmt w:val="none"/>
      <w:lvlText w:val=""/>
      <w:lvlJc w:val="left"/>
      <w:pPr>
        <w:tabs>
          <w:tab w:val="num" w:pos="360"/>
        </w:tabs>
      </w:pPr>
    </w:lvl>
    <w:lvl w:ilvl="6" w:tplc="EC5C18FC">
      <w:numFmt w:val="none"/>
      <w:lvlText w:val=""/>
      <w:lvlJc w:val="left"/>
      <w:pPr>
        <w:tabs>
          <w:tab w:val="num" w:pos="360"/>
        </w:tabs>
      </w:pPr>
    </w:lvl>
    <w:lvl w:ilvl="7" w:tplc="D004C6F6">
      <w:numFmt w:val="none"/>
      <w:lvlText w:val=""/>
      <w:lvlJc w:val="left"/>
      <w:pPr>
        <w:tabs>
          <w:tab w:val="num" w:pos="360"/>
        </w:tabs>
      </w:pPr>
    </w:lvl>
    <w:lvl w:ilvl="8" w:tplc="687CC4B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5C4571C"/>
    <w:multiLevelType w:val="hybridMultilevel"/>
    <w:tmpl w:val="5CD24264"/>
    <w:lvl w:ilvl="0" w:tplc="5BDA3F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1A3F"/>
    <w:multiLevelType w:val="multilevel"/>
    <w:tmpl w:val="6E4492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C7A508C"/>
    <w:multiLevelType w:val="hybridMultilevel"/>
    <w:tmpl w:val="A53696FA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5784A9B"/>
    <w:multiLevelType w:val="hybridMultilevel"/>
    <w:tmpl w:val="FB6E5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C06B6"/>
    <w:multiLevelType w:val="multilevel"/>
    <w:tmpl w:val="68DE6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BFC41D4"/>
    <w:multiLevelType w:val="hybridMultilevel"/>
    <w:tmpl w:val="645A2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52F42"/>
    <w:multiLevelType w:val="hybridMultilevel"/>
    <w:tmpl w:val="7E1A0C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750E0"/>
    <w:multiLevelType w:val="hybridMultilevel"/>
    <w:tmpl w:val="D9BCB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E61"/>
    <w:multiLevelType w:val="hybridMultilevel"/>
    <w:tmpl w:val="BFEC77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5151"/>
    <w:multiLevelType w:val="hybridMultilevel"/>
    <w:tmpl w:val="B68A6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45336"/>
    <w:multiLevelType w:val="hybridMultilevel"/>
    <w:tmpl w:val="11F09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A7ED7"/>
    <w:multiLevelType w:val="hybridMultilevel"/>
    <w:tmpl w:val="89F26EEE"/>
    <w:lvl w:ilvl="0" w:tplc="5EC88B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50ECE"/>
    <w:multiLevelType w:val="hybridMultilevel"/>
    <w:tmpl w:val="5D2838B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E5747E"/>
    <w:multiLevelType w:val="hybridMultilevel"/>
    <w:tmpl w:val="A824EBD6"/>
    <w:lvl w:ilvl="0" w:tplc="598CC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6418"/>
    <w:multiLevelType w:val="hybridMultilevel"/>
    <w:tmpl w:val="734CA400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A5401"/>
    <w:multiLevelType w:val="hybridMultilevel"/>
    <w:tmpl w:val="A3CEC888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6E24"/>
    <w:multiLevelType w:val="hybridMultilevel"/>
    <w:tmpl w:val="655AA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615573"/>
    <w:multiLevelType w:val="hybridMultilevel"/>
    <w:tmpl w:val="5680C8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A6941"/>
    <w:multiLevelType w:val="hybridMultilevel"/>
    <w:tmpl w:val="D450A6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F4F21E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43759"/>
    <w:multiLevelType w:val="multilevel"/>
    <w:tmpl w:val="751E5D3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5" w15:restartNumberingAfterBreak="0">
    <w:nsid w:val="612E74EB"/>
    <w:multiLevelType w:val="multilevel"/>
    <w:tmpl w:val="448E7C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6" w15:restartNumberingAfterBreak="0">
    <w:nsid w:val="61F37AC3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D6FE8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D124F"/>
    <w:multiLevelType w:val="hybridMultilevel"/>
    <w:tmpl w:val="9B7C5A58"/>
    <w:lvl w:ilvl="0" w:tplc="90744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C3217"/>
    <w:multiLevelType w:val="hybridMultilevel"/>
    <w:tmpl w:val="A2F6414E"/>
    <w:lvl w:ilvl="0" w:tplc="041A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6A206EC"/>
    <w:multiLevelType w:val="hybridMultilevel"/>
    <w:tmpl w:val="59F46982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E3E31"/>
    <w:multiLevelType w:val="hybridMultilevel"/>
    <w:tmpl w:val="F8CE7CD0"/>
    <w:lvl w:ilvl="0" w:tplc="E964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3"/>
  </w:num>
  <w:num w:numId="5">
    <w:abstractNumId w:val="23"/>
  </w:num>
  <w:num w:numId="6">
    <w:abstractNumId w:val="20"/>
  </w:num>
  <w:num w:numId="7">
    <w:abstractNumId w:val="31"/>
  </w:num>
  <w:num w:numId="8">
    <w:abstractNumId w:val="30"/>
  </w:num>
  <w:num w:numId="9">
    <w:abstractNumId w:val="19"/>
  </w:num>
  <w:num w:numId="10">
    <w:abstractNumId w:val="29"/>
  </w:num>
  <w:num w:numId="11">
    <w:abstractNumId w:val="8"/>
  </w:num>
  <w:num w:numId="12">
    <w:abstractNumId w:val="22"/>
  </w:num>
  <w:num w:numId="13">
    <w:abstractNumId w:val="17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7"/>
  </w:num>
  <w:num w:numId="19">
    <w:abstractNumId w:val="21"/>
  </w:num>
  <w:num w:numId="20">
    <w:abstractNumId w:val="28"/>
  </w:num>
  <w:num w:numId="21">
    <w:abstractNumId w:val="16"/>
  </w:num>
  <w:num w:numId="22">
    <w:abstractNumId w:val="13"/>
  </w:num>
  <w:num w:numId="23">
    <w:abstractNumId w:val="2"/>
  </w:num>
  <w:num w:numId="24">
    <w:abstractNumId w:val="12"/>
  </w:num>
  <w:num w:numId="25">
    <w:abstractNumId w:val="4"/>
  </w:num>
  <w:num w:numId="26">
    <w:abstractNumId w:val="25"/>
  </w:num>
  <w:num w:numId="27">
    <w:abstractNumId w:val="9"/>
  </w:num>
  <w:num w:numId="28">
    <w:abstractNumId w:val="6"/>
  </w:num>
  <w:num w:numId="29">
    <w:abstractNumId w:val="18"/>
  </w:num>
  <w:num w:numId="30">
    <w:abstractNumId w:val="5"/>
  </w:num>
  <w:num w:numId="31">
    <w:abstractNumId w:val="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426"/>
    <w:rsid w:val="0001524A"/>
    <w:rsid w:val="00076FD3"/>
    <w:rsid w:val="00081D8A"/>
    <w:rsid w:val="000A33D6"/>
    <w:rsid w:val="000B2B5B"/>
    <w:rsid w:val="000E28C3"/>
    <w:rsid w:val="000E5CAF"/>
    <w:rsid w:val="000F4938"/>
    <w:rsid w:val="000F5688"/>
    <w:rsid w:val="000F62D0"/>
    <w:rsid w:val="00113EA2"/>
    <w:rsid w:val="00114DD3"/>
    <w:rsid w:val="00137873"/>
    <w:rsid w:val="00142627"/>
    <w:rsid w:val="00142D49"/>
    <w:rsid w:val="00163939"/>
    <w:rsid w:val="00181E3C"/>
    <w:rsid w:val="001A0505"/>
    <w:rsid w:val="001E1FD6"/>
    <w:rsid w:val="00210E6D"/>
    <w:rsid w:val="002457A2"/>
    <w:rsid w:val="00265ECD"/>
    <w:rsid w:val="00267C1A"/>
    <w:rsid w:val="002862C4"/>
    <w:rsid w:val="00290BBD"/>
    <w:rsid w:val="002A22FE"/>
    <w:rsid w:val="002C3CE3"/>
    <w:rsid w:val="002C5AE4"/>
    <w:rsid w:val="002D19CD"/>
    <w:rsid w:val="002D75C2"/>
    <w:rsid w:val="002E1A48"/>
    <w:rsid w:val="002F5343"/>
    <w:rsid w:val="00323F58"/>
    <w:rsid w:val="00337CF8"/>
    <w:rsid w:val="003743CF"/>
    <w:rsid w:val="00380069"/>
    <w:rsid w:val="003A418E"/>
    <w:rsid w:val="003A6D62"/>
    <w:rsid w:val="003B7E40"/>
    <w:rsid w:val="003D1D1F"/>
    <w:rsid w:val="00421DC8"/>
    <w:rsid w:val="00432268"/>
    <w:rsid w:val="00440C4D"/>
    <w:rsid w:val="004556F7"/>
    <w:rsid w:val="00460454"/>
    <w:rsid w:val="00466FB0"/>
    <w:rsid w:val="004A0F57"/>
    <w:rsid w:val="004B2339"/>
    <w:rsid w:val="004B3327"/>
    <w:rsid w:val="004C1993"/>
    <w:rsid w:val="00506DF2"/>
    <w:rsid w:val="00530D73"/>
    <w:rsid w:val="0054090D"/>
    <w:rsid w:val="00556ADD"/>
    <w:rsid w:val="0056233A"/>
    <w:rsid w:val="00562595"/>
    <w:rsid w:val="00575D79"/>
    <w:rsid w:val="0059589F"/>
    <w:rsid w:val="005A1A82"/>
    <w:rsid w:val="005A6901"/>
    <w:rsid w:val="005B6F3E"/>
    <w:rsid w:val="005C61FB"/>
    <w:rsid w:val="005C79DB"/>
    <w:rsid w:val="005D15F1"/>
    <w:rsid w:val="005E04F1"/>
    <w:rsid w:val="0060586B"/>
    <w:rsid w:val="00624FD9"/>
    <w:rsid w:val="00646D2C"/>
    <w:rsid w:val="006A3B4B"/>
    <w:rsid w:val="006C266B"/>
    <w:rsid w:val="006C7238"/>
    <w:rsid w:val="006F44E3"/>
    <w:rsid w:val="007214D8"/>
    <w:rsid w:val="00726180"/>
    <w:rsid w:val="0076404A"/>
    <w:rsid w:val="007728C5"/>
    <w:rsid w:val="007E33F1"/>
    <w:rsid w:val="008178BF"/>
    <w:rsid w:val="0085009D"/>
    <w:rsid w:val="00857985"/>
    <w:rsid w:val="008A3EEF"/>
    <w:rsid w:val="008C30C3"/>
    <w:rsid w:val="009116E9"/>
    <w:rsid w:val="00912EC1"/>
    <w:rsid w:val="00945F7B"/>
    <w:rsid w:val="00955CEF"/>
    <w:rsid w:val="00975F2D"/>
    <w:rsid w:val="00997DF3"/>
    <w:rsid w:val="009B0260"/>
    <w:rsid w:val="009B1A21"/>
    <w:rsid w:val="009B5497"/>
    <w:rsid w:val="009C5F25"/>
    <w:rsid w:val="009D4D12"/>
    <w:rsid w:val="00A2564F"/>
    <w:rsid w:val="00A35AA9"/>
    <w:rsid w:val="00A418EC"/>
    <w:rsid w:val="00A43B84"/>
    <w:rsid w:val="00A46985"/>
    <w:rsid w:val="00A813E6"/>
    <w:rsid w:val="00A846EB"/>
    <w:rsid w:val="00AD38E8"/>
    <w:rsid w:val="00B46462"/>
    <w:rsid w:val="00B702CF"/>
    <w:rsid w:val="00B73659"/>
    <w:rsid w:val="00B8792A"/>
    <w:rsid w:val="00BA5F21"/>
    <w:rsid w:val="00BA727A"/>
    <w:rsid w:val="00BB1D08"/>
    <w:rsid w:val="00BB22FD"/>
    <w:rsid w:val="00BD3271"/>
    <w:rsid w:val="00BD637D"/>
    <w:rsid w:val="00BE762C"/>
    <w:rsid w:val="00BF5F2B"/>
    <w:rsid w:val="00C06AFB"/>
    <w:rsid w:val="00C126AC"/>
    <w:rsid w:val="00C15EF7"/>
    <w:rsid w:val="00C7460A"/>
    <w:rsid w:val="00CD092E"/>
    <w:rsid w:val="00CE2B79"/>
    <w:rsid w:val="00CF52E0"/>
    <w:rsid w:val="00D21C0F"/>
    <w:rsid w:val="00D429C3"/>
    <w:rsid w:val="00D5003C"/>
    <w:rsid w:val="00D84D9D"/>
    <w:rsid w:val="00DD36E3"/>
    <w:rsid w:val="00DF7426"/>
    <w:rsid w:val="00E06079"/>
    <w:rsid w:val="00E10ACF"/>
    <w:rsid w:val="00E17445"/>
    <w:rsid w:val="00E46153"/>
    <w:rsid w:val="00E80E04"/>
    <w:rsid w:val="00EA44F2"/>
    <w:rsid w:val="00ED41DB"/>
    <w:rsid w:val="00EE4FD2"/>
    <w:rsid w:val="00F11D27"/>
    <w:rsid w:val="00F62A60"/>
    <w:rsid w:val="00FB1337"/>
    <w:rsid w:val="00FD233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2D4A6"/>
  <w15:docId w15:val="{926EA7E5-5249-468C-A81B-603D5A9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426"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DF7426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DF7426"/>
    <w:pPr>
      <w:keepNext/>
      <w:jc w:val="center"/>
      <w:outlineLvl w:val="2"/>
    </w:pPr>
    <w:rPr>
      <w:i/>
      <w:iCs/>
      <w:sz w:val="20"/>
    </w:rPr>
  </w:style>
  <w:style w:type="paragraph" w:styleId="Heading8">
    <w:name w:val="heading 8"/>
    <w:basedOn w:val="Normal"/>
    <w:next w:val="Normal"/>
    <w:qFormat/>
    <w:rsid w:val="00DF7426"/>
    <w:pPr>
      <w:keepNext/>
      <w:pBdr>
        <w:bottom w:val="single" w:sz="12" w:space="1" w:color="auto"/>
      </w:pBdr>
      <w:jc w:val="center"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74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F742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640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15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30C3"/>
    <w:pPr>
      <w:ind w:left="708"/>
    </w:pPr>
    <w:rPr>
      <w:rFonts w:ascii="BaltArial" w:hAnsi="BaltArial"/>
      <w:sz w:val="22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EA4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4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C8756E-20E0-4C44-8C19-806BC424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Azra Tahirovic</cp:lastModifiedBy>
  <cp:revision>7</cp:revision>
  <cp:lastPrinted>2024-05-15T11:59:00Z</cp:lastPrinted>
  <dcterms:created xsi:type="dcterms:W3CDTF">2024-05-16T06:57:00Z</dcterms:created>
  <dcterms:modified xsi:type="dcterms:W3CDTF">2024-05-16T08:55:00Z</dcterms:modified>
</cp:coreProperties>
</file>